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A37" w:rsidRDefault="001E2A37" w:rsidP="00E97CF6">
      <w:pPr>
        <w:ind w:left="453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Pr="005B4352">
        <w:rPr>
          <w:rFonts w:ascii="Arial" w:hAnsi="Arial" w:cs="Arial"/>
          <w:b/>
          <w:color w:val="0070C0"/>
          <w:spacing w:val="100"/>
        </w:rPr>
        <w:t xml:space="preserve">WZÓR NR </w:t>
      </w:r>
      <w:r w:rsidR="007B46BB">
        <w:rPr>
          <w:rFonts w:ascii="Arial" w:hAnsi="Arial" w:cs="Arial"/>
          <w:b/>
          <w:color w:val="0070C0"/>
          <w:spacing w:val="100"/>
        </w:rPr>
        <w:t>1</w:t>
      </w:r>
      <w:r w:rsidR="00E97CF6">
        <w:rPr>
          <w:rFonts w:ascii="Arial" w:hAnsi="Arial" w:cs="Arial"/>
          <w:b/>
          <w:color w:val="0070C0"/>
          <w:spacing w:val="100"/>
        </w:rPr>
        <w:t>/201</w:t>
      </w:r>
      <w:r w:rsidR="007B46BB">
        <w:rPr>
          <w:rFonts w:ascii="Arial" w:hAnsi="Arial" w:cs="Arial"/>
          <w:b/>
          <w:color w:val="0070C0"/>
          <w:spacing w:val="100"/>
        </w:rPr>
        <w:t>8</w:t>
      </w:r>
      <w:r w:rsidRPr="005B4352">
        <w:rPr>
          <w:rFonts w:ascii="Arial" w:hAnsi="Arial" w:cs="Arial"/>
          <w:color w:val="0070C0"/>
        </w:rPr>
        <w:t xml:space="preserve">  </w:t>
      </w:r>
    </w:p>
    <w:p w:rsidR="001E2A37" w:rsidRDefault="001E2A37" w:rsidP="001E2A37">
      <w:pPr>
        <w:ind w:left="5670" w:hanging="141"/>
        <w:rPr>
          <w:rFonts w:ascii="Arial" w:hAnsi="Arial" w:cs="Arial"/>
        </w:rPr>
      </w:pPr>
    </w:p>
    <w:p w:rsidR="001E2A37" w:rsidRDefault="001E2A37" w:rsidP="001E2A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tbl>
      <w:tblPr>
        <w:tblStyle w:val="Tabela-Siatka"/>
        <w:tblpPr w:leftFromText="141" w:rightFromText="141" w:vertAnchor="page" w:horzAnchor="margin" w:tblpY="1235"/>
        <w:tblW w:w="10468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99"/>
        <w:gridCol w:w="5569"/>
      </w:tblGrid>
      <w:tr w:rsidR="001E2A37" w:rsidTr="001E2A37">
        <w:trPr>
          <w:trHeight w:val="1220"/>
        </w:trPr>
        <w:tc>
          <w:tcPr>
            <w:tcW w:w="48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2A37" w:rsidRDefault="001E2A3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</w:t>
            </w:r>
          </w:p>
          <w:p w:rsidR="001E2A37" w:rsidRDefault="001E2A37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Imię (imiona) i nazwisko</w:t>
            </w:r>
          </w:p>
          <w:p w:rsidR="001E2A37" w:rsidRDefault="001E2A3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</w:t>
            </w:r>
          </w:p>
          <w:p w:rsidR="001E2A37" w:rsidRDefault="001E2A37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Miejsce zamieszkania</w:t>
            </w:r>
            <w:r w:rsidRPr="005B4352">
              <w:rPr>
                <w:rStyle w:val="Odwoanieprzypisudolnego"/>
                <w:rFonts w:ascii="Arial" w:hAnsi="Arial" w:cs="Arial"/>
                <w:b/>
                <w:color w:val="00B0F0"/>
                <w:sz w:val="18"/>
              </w:rPr>
              <w:footnoteReference w:id="1"/>
            </w:r>
          </w:p>
          <w:p w:rsidR="001E2A37" w:rsidRDefault="001E2A3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</w:t>
            </w:r>
          </w:p>
          <w:p w:rsidR="001E2A37" w:rsidRDefault="001E2A37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Dowód osobisty Nr</w:t>
            </w:r>
          </w:p>
          <w:p w:rsidR="001E2A37" w:rsidRDefault="001E2A3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</w:t>
            </w:r>
          </w:p>
          <w:p w:rsidR="001E2A37" w:rsidRDefault="001E2A37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PESEL</w:t>
            </w:r>
          </w:p>
          <w:p w:rsidR="001E2A37" w:rsidRDefault="001E2A37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</w:p>
        </w:tc>
        <w:tc>
          <w:tcPr>
            <w:tcW w:w="55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E2A37" w:rsidRDefault="001E2A37">
            <w:pPr>
              <w:ind w:right="-111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........................, ........ ...................... </w:t>
            </w:r>
            <w:r>
              <w:rPr>
                <w:rFonts w:ascii="Arial" w:hAnsi="Arial" w:cs="Arial"/>
              </w:rPr>
              <w:t>201</w:t>
            </w:r>
            <w:r w:rsidR="007B46B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1E2A37" w:rsidRDefault="001E2A37" w:rsidP="001E2A37">
      <w:pPr>
        <w:ind w:left="6237"/>
        <w:rPr>
          <w:rFonts w:ascii="Arial" w:hAnsi="Arial" w:cs="Arial"/>
        </w:rPr>
      </w:pPr>
    </w:p>
    <w:p w:rsidR="001E2A37" w:rsidRDefault="001E2A37" w:rsidP="001E2A37">
      <w:pPr>
        <w:jc w:val="center"/>
        <w:rPr>
          <w:rFonts w:ascii="Arial" w:hAnsi="Arial" w:cs="Arial"/>
          <w:b/>
          <w:spacing w:val="100"/>
        </w:rPr>
      </w:pPr>
      <w:r>
        <w:rPr>
          <w:rFonts w:ascii="Arial" w:hAnsi="Arial" w:cs="Arial"/>
          <w:b/>
          <w:spacing w:val="100"/>
        </w:rPr>
        <w:t>OŚWIADCZENIE NABYWCY</w:t>
      </w:r>
    </w:p>
    <w:p w:rsidR="006436DA" w:rsidRPr="001E2A37" w:rsidRDefault="001E2A37" w:rsidP="001E2A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łącznej powierzchni użytków rolnych stanowiących własność, użytkowanie wieczyste, będących w samoistnym posiadaniu, dzierżawiony</w:t>
      </w:r>
      <w:r w:rsidR="005B4352">
        <w:rPr>
          <w:rFonts w:ascii="Arial" w:hAnsi="Arial" w:cs="Arial"/>
          <w:b/>
        </w:rPr>
        <w:t>ch przez rolnika indywidualnego</w:t>
      </w:r>
      <w:r w:rsidRPr="005B4352">
        <w:rPr>
          <w:rStyle w:val="Odwoanieprzypisudolnego"/>
          <w:rFonts w:ascii="Arial" w:hAnsi="Arial" w:cs="Arial"/>
          <w:b/>
          <w:color w:val="00B0F0"/>
        </w:rPr>
        <w:footnoteReference w:id="2"/>
      </w:r>
      <w:r w:rsidRPr="005B4352">
        <w:rPr>
          <w:rFonts w:ascii="Arial" w:hAnsi="Arial" w:cs="Arial"/>
          <w:b/>
          <w:color w:val="00B0F0"/>
        </w:rPr>
        <w:t xml:space="preserve"> </w:t>
      </w:r>
      <w:r>
        <w:rPr>
          <w:rFonts w:ascii="Arial" w:hAnsi="Arial" w:cs="Arial"/>
          <w:i/>
          <w:sz w:val="20"/>
        </w:rPr>
        <w:t xml:space="preserve">art. 7 ust. 5 pkt 1  ustawy o kształtowaniu ustroju rolnego </w:t>
      </w:r>
      <w:r>
        <w:rPr>
          <w:rFonts w:ascii="Arial" w:hAnsi="Arial" w:cs="Arial"/>
          <w:sz w:val="14"/>
          <w:szCs w:val="14"/>
        </w:rPr>
        <w:t>(Dz. U. z 201</w:t>
      </w:r>
      <w:r w:rsidR="00DC78CA">
        <w:rPr>
          <w:rFonts w:ascii="Arial" w:hAnsi="Arial" w:cs="Arial"/>
          <w:sz w:val="14"/>
          <w:szCs w:val="14"/>
        </w:rPr>
        <w:t>8</w:t>
      </w:r>
      <w:r>
        <w:rPr>
          <w:rFonts w:ascii="Arial" w:hAnsi="Arial" w:cs="Arial"/>
          <w:sz w:val="14"/>
          <w:szCs w:val="14"/>
        </w:rPr>
        <w:t xml:space="preserve"> r. poz. </w:t>
      </w:r>
      <w:r w:rsidR="00DC78CA">
        <w:rPr>
          <w:rFonts w:ascii="Arial" w:hAnsi="Arial" w:cs="Arial"/>
          <w:sz w:val="14"/>
          <w:szCs w:val="14"/>
        </w:rPr>
        <w:t>1405</w:t>
      </w:r>
      <w:r>
        <w:rPr>
          <w:rFonts w:ascii="Arial" w:hAnsi="Arial" w:cs="Arial"/>
          <w:sz w:val="14"/>
          <w:szCs w:val="14"/>
        </w:rPr>
        <w:t xml:space="preserve"> z </w:t>
      </w:r>
      <w:proofErr w:type="spellStart"/>
      <w:r>
        <w:rPr>
          <w:rFonts w:ascii="Arial" w:hAnsi="Arial" w:cs="Arial"/>
          <w:sz w:val="14"/>
          <w:szCs w:val="14"/>
        </w:rPr>
        <w:t>późn</w:t>
      </w:r>
      <w:proofErr w:type="spellEnd"/>
      <w:r>
        <w:rPr>
          <w:rFonts w:ascii="Arial" w:hAnsi="Arial" w:cs="Arial"/>
          <w:sz w:val="14"/>
          <w:szCs w:val="14"/>
        </w:rPr>
        <w:t>. zm.)</w:t>
      </w:r>
    </w:p>
    <w:p w:rsidR="001E2A37" w:rsidRDefault="001E2A37">
      <w:pPr>
        <w:jc w:val="center"/>
      </w:pPr>
    </w:p>
    <w:p w:rsidR="001E2A37" w:rsidRDefault="001E2A37">
      <w:pPr>
        <w:jc w:val="center"/>
      </w:pPr>
    </w:p>
    <w:p w:rsidR="001E2A37" w:rsidRDefault="001E2A37" w:rsidP="001E2A37">
      <w:pPr>
        <w:jc w:val="both"/>
      </w:pPr>
      <w:r>
        <w:tab/>
        <w:t>Oświadczam, że jestem właścicielem, użytkownikiem wieczystym, samoistnym posiadaczem, dzierżawcą niżej wymienionych nieruchomości rolnych</w:t>
      </w:r>
      <w:r w:rsidRPr="005B4352">
        <w:rPr>
          <w:rStyle w:val="Odwoanieprzypisudolnego"/>
          <w:b/>
          <w:color w:val="00B0F0"/>
        </w:rPr>
        <w:footnoteReference w:id="3"/>
      </w:r>
      <w:r>
        <w:t>:</w:t>
      </w:r>
    </w:p>
    <w:p w:rsidR="001E2A37" w:rsidRDefault="001E2A37" w:rsidP="001E2A37">
      <w:pPr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2"/>
        <w:gridCol w:w="1417"/>
        <w:gridCol w:w="1271"/>
        <w:gridCol w:w="1271"/>
        <w:gridCol w:w="1559"/>
        <w:gridCol w:w="1437"/>
        <w:gridCol w:w="1558"/>
        <w:gridCol w:w="1637"/>
      </w:tblGrid>
      <w:tr w:rsidR="001E2A37" w:rsidTr="001E2A37">
        <w:tc>
          <w:tcPr>
            <w:tcW w:w="534" w:type="dxa"/>
          </w:tcPr>
          <w:p w:rsidR="001E2A37" w:rsidRPr="001E2A37" w:rsidRDefault="001E2A37" w:rsidP="001E2A37">
            <w:pPr>
              <w:jc w:val="both"/>
              <w:rPr>
                <w:b/>
              </w:rPr>
            </w:pPr>
            <w:r w:rsidRPr="001E2A37">
              <w:rPr>
                <w:b/>
              </w:rPr>
              <w:t>Lp.</w:t>
            </w:r>
          </w:p>
        </w:tc>
        <w:tc>
          <w:tcPr>
            <w:tcW w:w="1417" w:type="dxa"/>
          </w:tcPr>
          <w:p w:rsidR="001E2A37" w:rsidRPr="001E2A37" w:rsidRDefault="001E2A37" w:rsidP="001E2A37">
            <w:pPr>
              <w:jc w:val="both"/>
              <w:rPr>
                <w:b/>
              </w:rPr>
            </w:pPr>
            <w:r w:rsidRPr="001E2A37">
              <w:rPr>
                <w:b/>
              </w:rPr>
              <w:t>Miejscowość</w:t>
            </w:r>
          </w:p>
        </w:tc>
        <w:tc>
          <w:tcPr>
            <w:tcW w:w="1276" w:type="dxa"/>
          </w:tcPr>
          <w:p w:rsidR="001E2A37" w:rsidRPr="001E2A37" w:rsidRDefault="001E2A37" w:rsidP="001E2A37">
            <w:pPr>
              <w:jc w:val="both"/>
              <w:rPr>
                <w:b/>
              </w:rPr>
            </w:pPr>
            <w:r w:rsidRPr="001E2A37">
              <w:rPr>
                <w:b/>
              </w:rPr>
              <w:t>Gmina</w:t>
            </w:r>
          </w:p>
        </w:tc>
        <w:tc>
          <w:tcPr>
            <w:tcW w:w="1276" w:type="dxa"/>
          </w:tcPr>
          <w:p w:rsidR="001E2A37" w:rsidRPr="001E2A37" w:rsidRDefault="001E2A37" w:rsidP="001E2A37">
            <w:pPr>
              <w:jc w:val="both"/>
              <w:rPr>
                <w:b/>
              </w:rPr>
            </w:pPr>
            <w:r w:rsidRPr="001E2A37">
              <w:rPr>
                <w:b/>
              </w:rPr>
              <w:t>Powiat</w:t>
            </w:r>
          </w:p>
        </w:tc>
        <w:tc>
          <w:tcPr>
            <w:tcW w:w="1559" w:type="dxa"/>
          </w:tcPr>
          <w:p w:rsidR="001E2A37" w:rsidRPr="001E2A37" w:rsidRDefault="001E2A37" w:rsidP="001E2A37">
            <w:pPr>
              <w:jc w:val="both"/>
              <w:rPr>
                <w:b/>
              </w:rPr>
            </w:pPr>
            <w:r w:rsidRPr="001E2A37">
              <w:rPr>
                <w:b/>
              </w:rPr>
              <w:t>Województwo</w:t>
            </w:r>
          </w:p>
        </w:tc>
        <w:tc>
          <w:tcPr>
            <w:tcW w:w="1417" w:type="dxa"/>
          </w:tcPr>
          <w:p w:rsidR="001E2A37" w:rsidRPr="001E2A37" w:rsidRDefault="001E2A37" w:rsidP="001E2A37">
            <w:pPr>
              <w:jc w:val="both"/>
              <w:rPr>
                <w:b/>
              </w:rPr>
            </w:pPr>
            <w:r w:rsidRPr="001E2A37">
              <w:rPr>
                <w:b/>
              </w:rPr>
              <w:t>Powierzchnia ogółem [ha]</w:t>
            </w:r>
          </w:p>
        </w:tc>
        <w:tc>
          <w:tcPr>
            <w:tcW w:w="1560" w:type="dxa"/>
          </w:tcPr>
          <w:p w:rsidR="001E2A37" w:rsidRPr="001E2A37" w:rsidRDefault="001E2A37" w:rsidP="001E2A37">
            <w:pPr>
              <w:jc w:val="both"/>
              <w:rPr>
                <w:b/>
              </w:rPr>
            </w:pPr>
            <w:r w:rsidRPr="001E2A37">
              <w:rPr>
                <w:b/>
              </w:rPr>
              <w:t>Powierzchna użytków rolnych</w:t>
            </w:r>
            <w:r w:rsidR="00785013" w:rsidRPr="005B4352">
              <w:rPr>
                <w:rStyle w:val="Odwoanieprzypisudolnego"/>
                <w:b/>
                <w:color w:val="00B0F0"/>
              </w:rPr>
              <w:footnoteReference w:id="4"/>
            </w:r>
            <w:r w:rsidRPr="001E2A37">
              <w:rPr>
                <w:b/>
              </w:rPr>
              <w:t xml:space="preserve"> [ha]</w:t>
            </w:r>
          </w:p>
        </w:tc>
        <w:tc>
          <w:tcPr>
            <w:tcW w:w="1643" w:type="dxa"/>
          </w:tcPr>
          <w:p w:rsidR="001E2A37" w:rsidRPr="001E2A37" w:rsidRDefault="001E2A37" w:rsidP="001E2A37">
            <w:pPr>
              <w:jc w:val="both"/>
              <w:rPr>
                <w:b/>
              </w:rPr>
            </w:pPr>
            <w:r w:rsidRPr="001E2A37">
              <w:rPr>
                <w:b/>
              </w:rPr>
              <w:t>Forma władania:</w:t>
            </w:r>
          </w:p>
          <w:p w:rsidR="001E2A37" w:rsidRPr="001E2A37" w:rsidRDefault="001E2A37" w:rsidP="001E2A37">
            <w:pPr>
              <w:rPr>
                <w:sz w:val="16"/>
                <w:szCs w:val="16"/>
              </w:rPr>
            </w:pPr>
            <w:r w:rsidRPr="001E2A37">
              <w:rPr>
                <w:sz w:val="16"/>
                <w:szCs w:val="16"/>
              </w:rPr>
              <w:t>1.własność;</w:t>
            </w:r>
          </w:p>
          <w:p w:rsidR="001E2A37" w:rsidRPr="001E2A37" w:rsidRDefault="001E2A37" w:rsidP="001E2A37">
            <w:pPr>
              <w:rPr>
                <w:sz w:val="16"/>
                <w:szCs w:val="16"/>
              </w:rPr>
            </w:pPr>
            <w:r w:rsidRPr="001E2A37">
              <w:rPr>
                <w:sz w:val="16"/>
                <w:szCs w:val="16"/>
              </w:rPr>
              <w:t>2. użytkowanie wieczyste;</w:t>
            </w:r>
          </w:p>
          <w:p w:rsidR="001E2A37" w:rsidRPr="001E2A37" w:rsidRDefault="001E2A37" w:rsidP="001E2A37">
            <w:pPr>
              <w:rPr>
                <w:sz w:val="16"/>
                <w:szCs w:val="16"/>
              </w:rPr>
            </w:pPr>
            <w:r w:rsidRPr="001E2A37">
              <w:rPr>
                <w:sz w:val="16"/>
                <w:szCs w:val="16"/>
              </w:rPr>
              <w:t>3. samoistne posiadanie;</w:t>
            </w:r>
          </w:p>
          <w:p w:rsidR="001E2A37" w:rsidRDefault="001E2A37" w:rsidP="001E2A37">
            <w:r w:rsidRPr="001E2A37">
              <w:rPr>
                <w:sz w:val="16"/>
                <w:szCs w:val="16"/>
              </w:rPr>
              <w:t>4. dzierżawa</w:t>
            </w:r>
          </w:p>
        </w:tc>
      </w:tr>
      <w:tr w:rsidR="001E2A37" w:rsidTr="001E2A37">
        <w:tc>
          <w:tcPr>
            <w:tcW w:w="534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417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276" w:type="dxa"/>
          </w:tcPr>
          <w:p w:rsidR="001E2A37" w:rsidRDefault="001E2A37" w:rsidP="001E2A37">
            <w:pPr>
              <w:jc w:val="both"/>
            </w:pPr>
          </w:p>
          <w:p w:rsidR="001E2A37" w:rsidRDefault="001E2A37" w:rsidP="001E2A37">
            <w:pPr>
              <w:jc w:val="both"/>
            </w:pPr>
          </w:p>
        </w:tc>
        <w:tc>
          <w:tcPr>
            <w:tcW w:w="1276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559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417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560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643" w:type="dxa"/>
          </w:tcPr>
          <w:p w:rsidR="001E2A37" w:rsidRDefault="001E2A37" w:rsidP="001E2A37">
            <w:pPr>
              <w:jc w:val="both"/>
            </w:pPr>
          </w:p>
        </w:tc>
      </w:tr>
      <w:tr w:rsidR="001E2A37" w:rsidTr="001E2A37">
        <w:tc>
          <w:tcPr>
            <w:tcW w:w="534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417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276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276" w:type="dxa"/>
          </w:tcPr>
          <w:p w:rsidR="001E2A37" w:rsidRDefault="001E2A37" w:rsidP="001E2A37">
            <w:pPr>
              <w:jc w:val="both"/>
            </w:pPr>
          </w:p>
          <w:p w:rsidR="001E2A37" w:rsidRDefault="001E2A37" w:rsidP="001E2A37">
            <w:pPr>
              <w:jc w:val="both"/>
            </w:pPr>
          </w:p>
        </w:tc>
        <w:tc>
          <w:tcPr>
            <w:tcW w:w="1559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417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560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643" w:type="dxa"/>
          </w:tcPr>
          <w:p w:rsidR="001E2A37" w:rsidRDefault="001E2A37" w:rsidP="001E2A37">
            <w:pPr>
              <w:jc w:val="both"/>
            </w:pPr>
          </w:p>
        </w:tc>
      </w:tr>
      <w:tr w:rsidR="001E2A37" w:rsidTr="001E2A37">
        <w:tc>
          <w:tcPr>
            <w:tcW w:w="534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417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276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276" w:type="dxa"/>
          </w:tcPr>
          <w:p w:rsidR="001E2A37" w:rsidRDefault="001E2A37" w:rsidP="001E2A37">
            <w:pPr>
              <w:jc w:val="both"/>
            </w:pPr>
          </w:p>
          <w:p w:rsidR="001E2A37" w:rsidRDefault="001E2A37" w:rsidP="001E2A37">
            <w:pPr>
              <w:jc w:val="both"/>
            </w:pPr>
          </w:p>
        </w:tc>
        <w:tc>
          <w:tcPr>
            <w:tcW w:w="1559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417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560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643" w:type="dxa"/>
          </w:tcPr>
          <w:p w:rsidR="001E2A37" w:rsidRDefault="001E2A37" w:rsidP="001E2A37">
            <w:pPr>
              <w:jc w:val="both"/>
            </w:pPr>
          </w:p>
        </w:tc>
      </w:tr>
      <w:tr w:rsidR="001E2A37" w:rsidTr="001E2A37">
        <w:tc>
          <w:tcPr>
            <w:tcW w:w="534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417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276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276" w:type="dxa"/>
          </w:tcPr>
          <w:p w:rsidR="001E2A37" w:rsidRDefault="001E2A37" w:rsidP="001E2A37">
            <w:pPr>
              <w:jc w:val="both"/>
            </w:pPr>
          </w:p>
          <w:p w:rsidR="001E2A37" w:rsidRDefault="001E2A37" w:rsidP="001E2A37">
            <w:pPr>
              <w:jc w:val="both"/>
            </w:pPr>
          </w:p>
        </w:tc>
        <w:tc>
          <w:tcPr>
            <w:tcW w:w="1559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417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560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643" w:type="dxa"/>
          </w:tcPr>
          <w:p w:rsidR="001E2A37" w:rsidRDefault="001E2A37" w:rsidP="001E2A37">
            <w:pPr>
              <w:jc w:val="both"/>
            </w:pPr>
          </w:p>
        </w:tc>
      </w:tr>
      <w:tr w:rsidR="001E2A37" w:rsidTr="001E2A37">
        <w:tc>
          <w:tcPr>
            <w:tcW w:w="534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417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276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276" w:type="dxa"/>
          </w:tcPr>
          <w:p w:rsidR="001E2A37" w:rsidRDefault="001E2A37" w:rsidP="001E2A37">
            <w:pPr>
              <w:jc w:val="both"/>
            </w:pPr>
          </w:p>
          <w:p w:rsidR="001E2A37" w:rsidRDefault="001E2A37" w:rsidP="001E2A37">
            <w:pPr>
              <w:jc w:val="both"/>
            </w:pPr>
          </w:p>
        </w:tc>
        <w:tc>
          <w:tcPr>
            <w:tcW w:w="1559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417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560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643" w:type="dxa"/>
          </w:tcPr>
          <w:p w:rsidR="001E2A37" w:rsidRDefault="001E2A37" w:rsidP="001E2A37">
            <w:pPr>
              <w:jc w:val="both"/>
            </w:pPr>
          </w:p>
        </w:tc>
      </w:tr>
      <w:tr w:rsidR="001E2A37" w:rsidTr="001E2A37">
        <w:tc>
          <w:tcPr>
            <w:tcW w:w="534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417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276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276" w:type="dxa"/>
          </w:tcPr>
          <w:p w:rsidR="001E2A37" w:rsidRDefault="001E2A37" w:rsidP="001E2A37">
            <w:pPr>
              <w:jc w:val="both"/>
            </w:pPr>
          </w:p>
          <w:p w:rsidR="001E2A37" w:rsidRDefault="001E2A37" w:rsidP="001E2A37">
            <w:pPr>
              <w:jc w:val="both"/>
            </w:pPr>
          </w:p>
        </w:tc>
        <w:tc>
          <w:tcPr>
            <w:tcW w:w="1559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417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560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643" w:type="dxa"/>
          </w:tcPr>
          <w:p w:rsidR="001E2A37" w:rsidRDefault="001E2A37" w:rsidP="001E2A37">
            <w:pPr>
              <w:jc w:val="both"/>
            </w:pPr>
          </w:p>
        </w:tc>
      </w:tr>
      <w:tr w:rsidR="001E2A37" w:rsidTr="001E2A37">
        <w:tc>
          <w:tcPr>
            <w:tcW w:w="534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417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276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276" w:type="dxa"/>
          </w:tcPr>
          <w:p w:rsidR="001E2A37" w:rsidRDefault="001E2A37" w:rsidP="001E2A37">
            <w:pPr>
              <w:jc w:val="both"/>
            </w:pPr>
          </w:p>
          <w:p w:rsidR="001E2A37" w:rsidRDefault="001E2A37" w:rsidP="001E2A37">
            <w:pPr>
              <w:jc w:val="both"/>
            </w:pPr>
          </w:p>
        </w:tc>
        <w:tc>
          <w:tcPr>
            <w:tcW w:w="1559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417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560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643" w:type="dxa"/>
          </w:tcPr>
          <w:p w:rsidR="001E2A37" w:rsidRDefault="001E2A37" w:rsidP="001E2A37">
            <w:pPr>
              <w:jc w:val="both"/>
            </w:pPr>
          </w:p>
        </w:tc>
      </w:tr>
    </w:tbl>
    <w:p w:rsidR="001E2A37" w:rsidRDefault="001E2A37" w:rsidP="001E2A37">
      <w:pPr>
        <w:jc w:val="both"/>
      </w:pPr>
    </w:p>
    <w:p w:rsidR="00785013" w:rsidRDefault="00785013" w:rsidP="001E2A37">
      <w:pPr>
        <w:jc w:val="both"/>
      </w:pPr>
    </w:p>
    <w:p w:rsidR="001E2A37" w:rsidRDefault="001E2A37" w:rsidP="001E2A37">
      <w:pPr>
        <w:ind w:left="5670" w:hanging="141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:rsidR="001E2A37" w:rsidRDefault="001E2A37" w:rsidP="001E2A37">
      <w:pPr>
        <w:ind w:left="567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Miejscowość i data</w:t>
      </w:r>
    </w:p>
    <w:p w:rsidR="001E2A37" w:rsidRDefault="001E2A37" w:rsidP="001E2A37">
      <w:pPr>
        <w:ind w:left="5670" w:hanging="141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:rsidR="001E2A37" w:rsidRDefault="001E2A37" w:rsidP="001E2A37">
      <w:pPr>
        <w:ind w:left="5670" w:hanging="141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Podpis</w:t>
      </w:r>
    </w:p>
    <w:sectPr w:rsidR="001E2A37" w:rsidSect="001E2A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EDB" w:rsidRDefault="00D40EDB" w:rsidP="001E2A37">
      <w:r>
        <w:separator/>
      </w:r>
    </w:p>
  </w:endnote>
  <w:endnote w:type="continuationSeparator" w:id="0">
    <w:p w:rsidR="00D40EDB" w:rsidRDefault="00D40EDB" w:rsidP="001E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EDB" w:rsidRDefault="00D40EDB" w:rsidP="001E2A37">
      <w:r>
        <w:separator/>
      </w:r>
    </w:p>
  </w:footnote>
  <w:footnote w:type="continuationSeparator" w:id="0">
    <w:p w:rsidR="00D40EDB" w:rsidRDefault="00D40EDB" w:rsidP="001E2A37">
      <w:r>
        <w:continuationSeparator/>
      </w:r>
    </w:p>
  </w:footnote>
  <w:footnote w:id="1">
    <w:p w:rsidR="001E2A37" w:rsidRPr="00785013" w:rsidRDefault="001E2A37" w:rsidP="001E2A3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B4352">
        <w:rPr>
          <w:rStyle w:val="Odwoanieprzypisudolnego"/>
          <w:rFonts w:ascii="Arial" w:hAnsi="Arial" w:cs="Arial"/>
          <w:b/>
          <w:color w:val="00B0F0"/>
          <w:sz w:val="16"/>
          <w:szCs w:val="16"/>
        </w:rPr>
        <w:footnoteRef/>
      </w:r>
      <w:r w:rsidRPr="005B4352">
        <w:rPr>
          <w:rFonts w:ascii="Arial" w:hAnsi="Arial" w:cs="Arial"/>
          <w:b/>
          <w:color w:val="00B0F0"/>
          <w:sz w:val="16"/>
          <w:szCs w:val="16"/>
        </w:rPr>
        <w:t xml:space="preserve"> </w:t>
      </w:r>
      <w:r w:rsidRPr="00785013">
        <w:rPr>
          <w:rFonts w:ascii="Arial" w:hAnsi="Arial" w:cs="Arial"/>
          <w:sz w:val="16"/>
          <w:szCs w:val="16"/>
        </w:rPr>
        <w:t>Zgodnie z art. 7 ust. 4 ustawy z dnia 11 kwietnia 2003 r. o kształtowaniu ustroju rolnego (Dz. U. z 201</w:t>
      </w:r>
      <w:r w:rsidR="00DC78CA">
        <w:rPr>
          <w:rFonts w:ascii="Arial" w:hAnsi="Arial" w:cs="Arial"/>
          <w:sz w:val="16"/>
          <w:szCs w:val="16"/>
        </w:rPr>
        <w:t>8</w:t>
      </w:r>
      <w:r w:rsidRPr="00785013">
        <w:rPr>
          <w:rFonts w:ascii="Arial" w:hAnsi="Arial" w:cs="Arial"/>
          <w:sz w:val="16"/>
          <w:szCs w:val="16"/>
        </w:rPr>
        <w:t xml:space="preserve"> r. poz. </w:t>
      </w:r>
      <w:r w:rsidR="00DC78CA">
        <w:rPr>
          <w:rFonts w:ascii="Arial" w:hAnsi="Arial" w:cs="Arial"/>
          <w:sz w:val="16"/>
          <w:szCs w:val="16"/>
        </w:rPr>
        <w:t>1405</w:t>
      </w:r>
      <w:r w:rsidRPr="00785013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785013">
        <w:rPr>
          <w:rFonts w:ascii="Arial" w:hAnsi="Arial" w:cs="Arial"/>
          <w:sz w:val="16"/>
          <w:szCs w:val="16"/>
        </w:rPr>
        <w:t>późn</w:t>
      </w:r>
      <w:proofErr w:type="spellEnd"/>
      <w:r w:rsidRPr="00785013">
        <w:rPr>
          <w:rFonts w:ascii="Arial" w:hAnsi="Arial" w:cs="Arial"/>
          <w:sz w:val="16"/>
          <w:szCs w:val="16"/>
        </w:rPr>
        <w:t>. zm.) dowodem potwierdzającym zamieszkanie jest zaświadczenie o zameldowaniu na pobyt stały.</w:t>
      </w:r>
    </w:p>
    <w:p w:rsidR="001E2A37" w:rsidRPr="00785013" w:rsidRDefault="001E2A37" w:rsidP="001E2A37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1E2A37" w:rsidRPr="00785013" w:rsidRDefault="001E2A37" w:rsidP="001E2A3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B4352">
        <w:rPr>
          <w:rStyle w:val="Odwoanieprzypisudolnego"/>
          <w:rFonts w:ascii="Arial" w:hAnsi="Arial" w:cs="Arial"/>
          <w:b/>
          <w:color w:val="00B0F0"/>
          <w:sz w:val="16"/>
          <w:szCs w:val="16"/>
        </w:rPr>
        <w:footnoteRef/>
      </w:r>
      <w:r w:rsidRPr="00785013">
        <w:rPr>
          <w:rFonts w:ascii="Arial" w:hAnsi="Arial" w:cs="Arial"/>
          <w:sz w:val="16"/>
          <w:szCs w:val="16"/>
        </w:rPr>
        <w:t xml:space="preserve"> W przypadku gdy rolnik indywidualny posiada gospodarstwo rodzinne, położone na terenie więcej niż jednej gminy składa oświadczenie zawarte we wzorze Nr </w:t>
      </w:r>
      <w:r w:rsidR="007B46BB">
        <w:rPr>
          <w:rFonts w:ascii="Arial" w:hAnsi="Arial" w:cs="Arial"/>
          <w:sz w:val="16"/>
          <w:szCs w:val="16"/>
        </w:rPr>
        <w:t>2</w:t>
      </w:r>
      <w:r w:rsidRPr="00785013">
        <w:rPr>
          <w:rFonts w:ascii="Arial" w:hAnsi="Arial" w:cs="Arial"/>
          <w:sz w:val="16"/>
          <w:szCs w:val="16"/>
        </w:rPr>
        <w:t xml:space="preserve"> wraz z poświadczeniem uzyskanym z każdej z gmin na terenie której znajdują się  użytki rolne wchodzące w skład  należącego do niego gospodarstwa rodzinnego</w:t>
      </w:r>
      <w:r w:rsidR="007B46BB">
        <w:rPr>
          <w:rFonts w:ascii="Arial" w:hAnsi="Arial" w:cs="Arial"/>
          <w:sz w:val="16"/>
          <w:szCs w:val="16"/>
        </w:rPr>
        <w:t>.</w:t>
      </w:r>
    </w:p>
    <w:p w:rsidR="001E2A37" w:rsidRPr="00785013" w:rsidRDefault="001E2A37" w:rsidP="001E2A37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3">
    <w:p w:rsidR="001E2A37" w:rsidRPr="00785013" w:rsidRDefault="001E2A37" w:rsidP="001E2A3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B4352">
        <w:rPr>
          <w:rStyle w:val="Odwoanieprzypisudolnego"/>
          <w:rFonts w:ascii="Arial" w:hAnsi="Arial" w:cs="Arial"/>
          <w:b/>
          <w:color w:val="00B0F0"/>
          <w:sz w:val="16"/>
          <w:szCs w:val="16"/>
        </w:rPr>
        <w:footnoteRef/>
      </w:r>
      <w:r w:rsidRPr="00785013">
        <w:rPr>
          <w:rFonts w:ascii="Arial" w:hAnsi="Arial" w:cs="Arial"/>
          <w:sz w:val="16"/>
          <w:szCs w:val="16"/>
        </w:rPr>
        <w:t xml:space="preserve"> Przy ustalaniu powierzchni użytków </w:t>
      </w:r>
      <w:r w:rsidRPr="00785013">
        <w:rPr>
          <w:rStyle w:val="Uwydatnienie"/>
          <w:rFonts w:ascii="Arial" w:hAnsi="Arial" w:cs="Arial"/>
          <w:sz w:val="16"/>
          <w:szCs w:val="16"/>
        </w:rPr>
        <w:t>rolnych</w:t>
      </w:r>
      <w:r w:rsidRPr="00785013">
        <w:rPr>
          <w:rFonts w:ascii="Arial" w:hAnsi="Arial" w:cs="Arial"/>
          <w:sz w:val="16"/>
          <w:szCs w:val="16"/>
        </w:rPr>
        <w:t xml:space="preserve">, będących przedmiotem współwłasności uwzględnia się powierzchnię nieruchomości </w:t>
      </w:r>
      <w:r w:rsidRPr="00785013">
        <w:rPr>
          <w:rStyle w:val="Uwydatnienie"/>
          <w:rFonts w:ascii="Arial" w:hAnsi="Arial" w:cs="Arial"/>
          <w:sz w:val="16"/>
          <w:szCs w:val="16"/>
        </w:rPr>
        <w:t>rolnych</w:t>
      </w:r>
      <w:r w:rsidRPr="00785013">
        <w:rPr>
          <w:rFonts w:ascii="Arial" w:hAnsi="Arial" w:cs="Arial"/>
          <w:sz w:val="16"/>
          <w:szCs w:val="16"/>
        </w:rPr>
        <w:t xml:space="preserve"> odpowiadających udziałowi we współwłasności takich nieruchomości, a w przypadku współwłasności łącznej uwzględnia się łączną powierzchnię nieruchomości </w:t>
      </w:r>
      <w:r w:rsidRPr="00785013">
        <w:rPr>
          <w:rStyle w:val="Uwydatnienie"/>
          <w:rFonts w:ascii="Arial" w:hAnsi="Arial" w:cs="Arial"/>
          <w:sz w:val="16"/>
          <w:szCs w:val="16"/>
        </w:rPr>
        <w:t>rolnych</w:t>
      </w:r>
      <w:r w:rsidRPr="00785013">
        <w:rPr>
          <w:rFonts w:ascii="Arial" w:hAnsi="Arial" w:cs="Arial"/>
          <w:sz w:val="16"/>
          <w:szCs w:val="16"/>
        </w:rPr>
        <w:t xml:space="preserve"> stanowiących przedmiot współwłasności. Stosuje się odpowiednio do ustalania powierzchni nieruchomości rolnych będących przedmiotem współposiadania na podstawie umowy dzierżawy.</w:t>
      </w:r>
    </w:p>
    <w:p w:rsidR="00785013" w:rsidRPr="00785013" w:rsidRDefault="00785013" w:rsidP="001E2A37">
      <w:pPr>
        <w:pStyle w:val="Tekstprzypisudolnego"/>
        <w:jc w:val="both"/>
        <w:rPr>
          <w:sz w:val="16"/>
          <w:szCs w:val="16"/>
        </w:rPr>
      </w:pPr>
    </w:p>
  </w:footnote>
  <w:footnote w:id="4">
    <w:p w:rsidR="00785013" w:rsidRPr="007B46BB" w:rsidRDefault="00785013" w:rsidP="007B46BB">
      <w:pPr>
        <w:pStyle w:val="Tekstprzypisudolnego"/>
        <w:jc w:val="both"/>
        <w:rPr>
          <w:rFonts w:ascii="Arial" w:hAnsi="Arial" w:cs="Arial"/>
        </w:rPr>
      </w:pPr>
      <w:r w:rsidRPr="007B46BB">
        <w:rPr>
          <w:rStyle w:val="Odwoanieprzypisudolnego"/>
          <w:rFonts w:ascii="Arial" w:hAnsi="Arial" w:cs="Arial"/>
          <w:b/>
          <w:color w:val="00B0F0"/>
          <w:sz w:val="16"/>
          <w:szCs w:val="16"/>
        </w:rPr>
        <w:footnoteRef/>
      </w:r>
      <w:r w:rsidRPr="007B46BB">
        <w:rPr>
          <w:rFonts w:ascii="Arial" w:hAnsi="Arial" w:cs="Arial"/>
          <w:b/>
          <w:color w:val="00B0F0"/>
          <w:sz w:val="16"/>
          <w:szCs w:val="16"/>
        </w:rPr>
        <w:t xml:space="preserve"> </w:t>
      </w:r>
      <w:r w:rsidRPr="007B46BB">
        <w:rPr>
          <w:rFonts w:ascii="Arial" w:hAnsi="Arial" w:cs="Arial"/>
          <w:sz w:val="16"/>
          <w:szCs w:val="16"/>
        </w:rPr>
        <w:t>Zgodnie z art. 2 pkt 5 ustawy z dnia 11 kwietnia 2003 r. o kształtowaniu ustroju rolnego (Dz. U. z 201</w:t>
      </w:r>
      <w:r w:rsidR="00DC78CA">
        <w:rPr>
          <w:rFonts w:ascii="Arial" w:hAnsi="Arial" w:cs="Arial"/>
          <w:sz w:val="16"/>
          <w:szCs w:val="16"/>
        </w:rPr>
        <w:t>8</w:t>
      </w:r>
      <w:r w:rsidRPr="007B46BB">
        <w:rPr>
          <w:rFonts w:ascii="Arial" w:hAnsi="Arial" w:cs="Arial"/>
          <w:sz w:val="16"/>
          <w:szCs w:val="16"/>
        </w:rPr>
        <w:t xml:space="preserve"> r. poz. </w:t>
      </w:r>
      <w:r w:rsidR="00DC78CA">
        <w:rPr>
          <w:rFonts w:ascii="Arial" w:hAnsi="Arial" w:cs="Arial"/>
          <w:sz w:val="16"/>
          <w:szCs w:val="16"/>
        </w:rPr>
        <w:t>1405</w:t>
      </w:r>
      <w:bookmarkStart w:id="0" w:name="_GoBack"/>
      <w:bookmarkEnd w:id="0"/>
      <w:r w:rsidRPr="007B46BB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7B46BB">
        <w:rPr>
          <w:rFonts w:ascii="Arial" w:hAnsi="Arial" w:cs="Arial"/>
          <w:sz w:val="16"/>
          <w:szCs w:val="16"/>
        </w:rPr>
        <w:t>późn</w:t>
      </w:r>
      <w:proofErr w:type="spellEnd"/>
      <w:r w:rsidRPr="007B46BB">
        <w:rPr>
          <w:rFonts w:ascii="Arial" w:hAnsi="Arial" w:cs="Arial"/>
          <w:sz w:val="16"/>
          <w:szCs w:val="16"/>
        </w:rPr>
        <w:t xml:space="preserve">. zm.) przez "użytki </w:t>
      </w:r>
      <w:r w:rsidRPr="007B46BB">
        <w:rPr>
          <w:rStyle w:val="Uwydatnienie"/>
          <w:rFonts w:ascii="Arial" w:hAnsi="Arial" w:cs="Arial"/>
          <w:sz w:val="16"/>
          <w:szCs w:val="16"/>
        </w:rPr>
        <w:t>rolne</w:t>
      </w:r>
      <w:r w:rsidRPr="007B46BB">
        <w:rPr>
          <w:rFonts w:ascii="Arial" w:hAnsi="Arial" w:cs="Arial"/>
          <w:sz w:val="16"/>
          <w:szCs w:val="16"/>
        </w:rPr>
        <w:t xml:space="preserve">" - należy rozumieć grunty orne, sady, łąki trwałe, pastwiska trwałe, grunty </w:t>
      </w:r>
      <w:r w:rsidRPr="007B46BB">
        <w:rPr>
          <w:rStyle w:val="Uwydatnienie"/>
          <w:rFonts w:ascii="Arial" w:hAnsi="Arial" w:cs="Arial"/>
          <w:sz w:val="16"/>
          <w:szCs w:val="16"/>
        </w:rPr>
        <w:t>rolne</w:t>
      </w:r>
      <w:r w:rsidRPr="007B46BB">
        <w:rPr>
          <w:rFonts w:ascii="Arial" w:hAnsi="Arial" w:cs="Arial"/>
          <w:sz w:val="16"/>
          <w:szCs w:val="16"/>
        </w:rPr>
        <w:t xml:space="preserve"> zabudowane, grunty pod stawami i grunty pod rowami.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A37"/>
    <w:rsid w:val="001E2A37"/>
    <w:rsid w:val="003D18B8"/>
    <w:rsid w:val="00405389"/>
    <w:rsid w:val="005B4352"/>
    <w:rsid w:val="006436DA"/>
    <w:rsid w:val="00654CF8"/>
    <w:rsid w:val="00785013"/>
    <w:rsid w:val="007B46BB"/>
    <w:rsid w:val="008E7063"/>
    <w:rsid w:val="00D40EDB"/>
    <w:rsid w:val="00DC78CA"/>
    <w:rsid w:val="00E97CF6"/>
    <w:rsid w:val="00F0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04BE"/>
  <w15:docId w15:val="{EA4F9C61-D297-4312-92DE-CB74EC3B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2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A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A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2A37"/>
    <w:rPr>
      <w:vertAlign w:val="superscript"/>
    </w:rPr>
  </w:style>
  <w:style w:type="table" w:styleId="Tabela-Siatka">
    <w:name w:val="Table Grid"/>
    <w:basedOn w:val="Standardowy"/>
    <w:uiPriority w:val="59"/>
    <w:rsid w:val="001E2A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E2A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7A7BA-A684-498A-A5C2-30BED6E2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Rybarkiewicz</dc:creator>
  <cp:lastModifiedBy>Fafinska</cp:lastModifiedBy>
  <cp:revision>6</cp:revision>
  <cp:lastPrinted>2017-05-10T05:34:00Z</cp:lastPrinted>
  <dcterms:created xsi:type="dcterms:W3CDTF">2017-05-09T12:12:00Z</dcterms:created>
  <dcterms:modified xsi:type="dcterms:W3CDTF">2018-10-25T07:41:00Z</dcterms:modified>
</cp:coreProperties>
</file>